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5296" w14:textId="77777777" w:rsidR="00481F35" w:rsidRDefault="00481F35">
      <w:pPr>
        <w:pStyle w:val="Titolo7"/>
        <w:rPr>
          <w:lang w:val="en-GB"/>
        </w:rPr>
      </w:pPr>
    </w:p>
    <w:p w14:paraId="3CA904C8" w14:textId="77777777" w:rsidR="00481F35" w:rsidRDefault="00481F35">
      <w:pPr>
        <w:pStyle w:val="Titolo7"/>
      </w:pPr>
      <w:r>
        <w:t>Individuazione dell’insediamento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6"/>
        <w:gridCol w:w="72"/>
        <w:gridCol w:w="1098"/>
        <w:gridCol w:w="142"/>
        <w:gridCol w:w="1134"/>
        <w:gridCol w:w="142"/>
        <w:gridCol w:w="425"/>
        <w:gridCol w:w="213"/>
        <w:gridCol w:w="1346"/>
        <w:gridCol w:w="284"/>
        <w:gridCol w:w="34"/>
        <w:gridCol w:w="283"/>
        <w:gridCol w:w="41"/>
        <w:gridCol w:w="67"/>
        <w:gridCol w:w="292"/>
        <w:gridCol w:w="133"/>
        <w:gridCol w:w="143"/>
        <w:gridCol w:w="82"/>
        <w:gridCol w:w="200"/>
        <w:gridCol w:w="159"/>
        <w:gridCol w:w="302"/>
        <w:gridCol w:w="57"/>
        <w:gridCol w:w="191"/>
        <w:gridCol w:w="495"/>
      </w:tblGrid>
      <w:tr w:rsidR="00481F35" w14:paraId="6D543E10" w14:textId="77777777">
        <w:tc>
          <w:tcPr>
            <w:tcW w:w="5670" w:type="dxa"/>
            <w:gridSpan w:val="9"/>
          </w:tcPr>
          <w:p w14:paraId="3B2940A7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Comune:</w:t>
            </w:r>
          </w:p>
        </w:tc>
        <w:tc>
          <w:tcPr>
            <w:tcW w:w="1630" w:type="dxa"/>
            <w:gridSpan w:val="2"/>
          </w:tcPr>
          <w:p w14:paraId="38A211E6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Codice ISTAT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661E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444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699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9E1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E9A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tcBorders>
              <w:left w:val="nil"/>
            </w:tcBorders>
          </w:tcPr>
          <w:p w14:paraId="28CD76D3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013EA374" w14:textId="77777777">
        <w:trPr>
          <w:cantSplit/>
        </w:trPr>
        <w:tc>
          <w:tcPr>
            <w:tcW w:w="9778" w:type="dxa"/>
            <w:gridSpan w:val="25"/>
          </w:tcPr>
          <w:p w14:paraId="53DDDB9B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Identificazione impianto di depurazione</w:t>
            </w:r>
          </w:p>
        </w:tc>
      </w:tr>
      <w:tr w:rsidR="00481F35" w14:paraId="195F679F" w14:textId="77777777">
        <w:trPr>
          <w:cantSplit/>
        </w:trPr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139F5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Denominazione opera</w:t>
            </w:r>
          </w:p>
        </w:tc>
        <w:tc>
          <w:tcPr>
            <w:tcW w:w="7440" w:type="dxa"/>
            <w:gridSpan w:val="2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95B46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13CE948C" w14:textId="77777777">
        <w:trPr>
          <w:cantSplit/>
        </w:trPr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6F468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Localizzazione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B3C16" w14:textId="77777777" w:rsidR="00481F35" w:rsidRDefault="00481F35">
            <w:pPr>
              <w:jc w:val="both"/>
              <w:rPr>
                <w:sz w:val="24"/>
              </w:rPr>
            </w:pPr>
          </w:p>
          <w:p w14:paraId="1F2CC6AD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493FB929" w14:textId="77777777">
        <w:trPr>
          <w:cantSplit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6D16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Gestore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D6E7F7" w14:textId="77777777" w:rsidR="00481F35" w:rsidRDefault="00481F35">
            <w:pPr>
              <w:jc w:val="both"/>
              <w:rPr>
                <w:sz w:val="24"/>
              </w:rPr>
            </w:pPr>
          </w:p>
          <w:p w14:paraId="5C8DDC0D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05AED80A" w14:textId="77777777">
        <w:trPr>
          <w:cantSplit/>
        </w:trPr>
        <w:tc>
          <w:tcPr>
            <w:tcW w:w="233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F3CF4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Modalità di scarico 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14:paraId="59C2150F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 corpo idrico superficiale denominato __________________________</w:t>
            </w:r>
          </w:p>
        </w:tc>
      </w:tr>
      <w:tr w:rsidR="00481F35" w14:paraId="14770F8C" w14:textId="77777777">
        <w:trPr>
          <w:cantSplit/>
        </w:trPr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737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40" w:type="dxa"/>
            <w:gridSpan w:val="24"/>
            <w:tcBorders>
              <w:left w:val="single" w:sz="4" w:space="0" w:color="auto"/>
            </w:tcBorders>
          </w:tcPr>
          <w:p w14:paraId="3DF5A992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 mare mediante conduttura sottomarina</w:t>
            </w:r>
          </w:p>
        </w:tc>
      </w:tr>
      <w:tr w:rsidR="00481F35" w14:paraId="50DF56CA" w14:textId="77777777">
        <w:trPr>
          <w:cantSplit/>
        </w:trPr>
        <w:tc>
          <w:tcPr>
            <w:tcW w:w="23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69C289B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40" w:type="dxa"/>
            <w:gridSpan w:val="24"/>
            <w:tcBorders>
              <w:left w:val="single" w:sz="4" w:space="0" w:color="auto"/>
            </w:tcBorders>
          </w:tcPr>
          <w:p w14:paraId="1FCE855F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Sul suolo</w:t>
            </w:r>
          </w:p>
        </w:tc>
      </w:tr>
      <w:tr w:rsidR="00481F35" w14:paraId="048C735A" w14:textId="77777777">
        <w:trPr>
          <w:cantSplit/>
        </w:trPr>
        <w:tc>
          <w:tcPr>
            <w:tcW w:w="3756" w:type="dxa"/>
            <w:gridSpan w:val="5"/>
          </w:tcPr>
          <w:p w14:paraId="231175F3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Coordinate geografiche dello scarico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14:paraId="6FE6BAB3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195538D" w14:textId="77777777"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8B2F8B3" w14:textId="77777777"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64FBD8DF" w14:textId="77777777"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2CBBD341" w14:textId="77777777" w:rsidR="00481F35" w:rsidRDefault="00481F35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CA44233" w14:textId="77777777" w:rsidR="00481F35" w:rsidRDefault="00481F35">
            <w:pPr>
              <w:jc w:val="both"/>
              <w:rPr>
                <w:sz w:val="24"/>
                <w:lang w:val="en-GB"/>
              </w:rPr>
            </w:pPr>
          </w:p>
        </w:tc>
      </w:tr>
      <w:tr w:rsidR="00481F35" w14:paraId="6B7607D9" w14:textId="77777777">
        <w:trPr>
          <w:cantSplit/>
        </w:trPr>
        <w:tc>
          <w:tcPr>
            <w:tcW w:w="3756" w:type="dxa"/>
            <w:gridSpan w:val="5"/>
          </w:tcPr>
          <w:p w14:paraId="1B31E87D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Potenzialità dell’impianto (A.E.)</w:t>
            </w:r>
            <w:r>
              <w:rPr>
                <w:rStyle w:val="Rimandonotadichiusura"/>
                <w:sz w:val="24"/>
              </w:rPr>
              <w:endnoteReference w:id="1"/>
            </w:r>
          </w:p>
        </w:tc>
        <w:tc>
          <w:tcPr>
            <w:tcW w:w="6022" w:type="dxa"/>
            <w:gridSpan w:val="20"/>
            <w:tcBorders>
              <w:bottom w:val="single" w:sz="4" w:space="0" w:color="auto"/>
            </w:tcBorders>
          </w:tcPr>
          <w:p w14:paraId="64B0BE01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6CC0A246" w14:textId="77777777">
        <w:trPr>
          <w:cantSplit/>
        </w:trPr>
        <w:tc>
          <w:tcPr>
            <w:tcW w:w="2338" w:type="dxa"/>
          </w:tcPr>
          <w:p w14:paraId="2A1807B8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Anno di inizio attività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76ECE94B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79BEDF13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3403" w:type="dxa"/>
            <w:gridSpan w:val="12"/>
          </w:tcPr>
          <w:p w14:paraId="2A80CD6C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Anno dell’ultima ristrutturazione</w:t>
            </w:r>
          </w:p>
        </w:tc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14:paraId="2A5562E8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743" w:type="dxa"/>
            <w:gridSpan w:val="3"/>
          </w:tcPr>
          <w:p w14:paraId="28C01A60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6FC89B83" w14:textId="77777777">
        <w:trPr>
          <w:cantSplit/>
        </w:trPr>
        <w:tc>
          <w:tcPr>
            <w:tcW w:w="48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51E499F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Stato di manutenzione opere civili</w:t>
            </w:r>
          </w:p>
        </w:tc>
        <w:tc>
          <w:tcPr>
            <w:tcW w:w="4888" w:type="dxa"/>
            <w:gridSpan w:val="19"/>
            <w:tcBorders>
              <w:left w:val="single" w:sz="4" w:space="0" w:color="auto"/>
              <w:bottom w:val="single" w:sz="4" w:space="0" w:color="auto"/>
            </w:tcBorders>
          </w:tcPr>
          <w:p w14:paraId="65FB2BB5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223A0E6D" w14:textId="77777777">
        <w:trPr>
          <w:cantSplit/>
        </w:trPr>
        <w:tc>
          <w:tcPr>
            <w:tcW w:w="48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E02EBD8" w14:textId="77777777" w:rsidR="00481F35" w:rsidRDefault="00481F35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Stato di manutenzione opere elettromeccaniche</w:t>
            </w:r>
          </w:p>
        </w:tc>
        <w:tc>
          <w:tcPr>
            <w:tcW w:w="4888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14:paraId="511EB607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4373DCAF" w14:textId="77777777">
        <w:trPr>
          <w:cantSplit/>
        </w:trPr>
        <w:tc>
          <w:tcPr>
            <w:tcW w:w="4890" w:type="dxa"/>
            <w:gridSpan w:val="6"/>
          </w:tcPr>
          <w:p w14:paraId="284823F2" w14:textId="77777777" w:rsidR="00481F35" w:rsidRDefault="00481F35">
            <w:pPr>
              <w:jc w:val="both"/>
              <w:rPr>
                <w:sz w:val="24"/>
              </w:rPr>
            </w:pPr>
          </w:p>
        </w:tc>
        <w:tc>
          <w:tcPr>
            <w:tcW w:w="4888" w:type="dxa"/>
            <w:gridSpan w:val="19"/>
          </w:tcPr>
          <w:p w14:paraId="7297C52A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6A72C0EF" w14:textId="77777777">
        <w:trPr>
          <w:cantSplit/>
        </w:trPr>
        <w:tc>
          <w:tcPr>
            <w:tcW w:w="9778" w:type="dxa"/>
            <w:gridSpan w:val="25"/>
          </w:tcPr>
          <w:p w14:paraId="4EE60C4D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Centri serviti servite dall’impianto di depurazione</w:t>
            </w:r>
          </w:p>
        </w:tc>
      </w:tr>
      <w:tr w:rsidR="00481F35" w14:paraId="1BD2342B" w14:textId="77777777">
        <w:trPr>
          <w:cantSplit/>
        </w:trPr>
        <w:tc>
          <w:tcPr>
            <w:tcW w:w="36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07E4B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 servita dall’impianto di depurazione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B8C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Abitanti residenti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DB5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Utenze domestiche collegate alla rete fognaria</w:t>
            </w:r>
          </w:p>
        </w:tc>
        <w:tc>
          <w:tcPr>
            <w:tcW w:w="2161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C360B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Utenze produttive collegate alla rete fognaria</w:t>
            </w:r>
          </w:p>
        </w:tc>
      </w:tr>
      <w:tr w:rsidR="00481F35" w14:paraId="57E975C2" w14:textId="77777777"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05F3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B30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718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6C892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3FA197BB" w14:textId="77777777"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2D2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8F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E518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A9061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175EE98B" w14:textId="77777777"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A724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17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0F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17C6A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36F241B1" w14:textId="77777777">
        <w:trPr>
          <w:cantSplit/>
        </w:trPr>
        <w:tc>
          <w:tcPr>
            <w:tcW w:w="36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236DD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8D0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34AF2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FF3A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4C53D0F3" w14:textId="77777777">
        <w:trPr>
          <w:cantSplit/>
        </w:trPr>
        <w:tc>
          <w:tcPr>
            <w:tcW w:w="9778" w:type="dxa"/>
            <w:gridSpan w:val="25"/>
          </w:tcPr>
          <w:p w14:paraId="06CEF32E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4C02A256" w14:textId="77777777">
        <w:trPr>
          <w:cantSplit/>
        </w:trPr>
        <w:tc>
          <w:tcPr>
            <w:tcW w:w="9778" w:type="dxa"/>
            <w:gridSpan w:val="25"/>
          </w:tcPr>
          <w:p w14:paraId="4683DEAE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Fonti di approvvigionamento idrico località servite dall’impianto di depurazione</w:t>
            </w:r>
          </w:p>
        </w:tc>
      </w:tr>
      <w:tr w:rsidR="00481F35" w14:paraId="110EF4F5" w14:textId="77777777">
        <w:trPr>
          <w:cantSplit/>
          <w:trHeight w:val="42"/>
        </w:trPr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A9104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CC7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Punti di prelievo</w:t>
            </w:r>
          </w:p>
        </w:tc>
        <w:tc>
          <w:tcPr>
            <w:tcW w:w="24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C38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Litri die/abitanti</w:t>
            </w:r>
          </w:p>
        </w:tc>
        <w:tc>
          <w:tcPr>
            <w:tcW w:w="244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1FE43697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Mc/anno</w:t>
            </w:r>
          </w:p>
        </w:tc>
      </w:tr>
      <w:tr w:rsidR="00481F35" w14:paraId="52E9DF6C" w14:textId="77777777"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407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Acquedotto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CC9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65C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5CB01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7B8EF3CD" w14:textId="77777777"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7F3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Fiume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DA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EE2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F4B0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153040BB" w14:textId="77777777"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6F2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Pozzi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4F9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41A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C5A5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776D320B" w14:textId="77777777"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E16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F20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F49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E5A5B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42FC4214" w14:textId="77777777">
        <w:trPr>
          <w:cantSplit/>
          <w:trHeight w:val="38"/>
        </w:trPr>
        <w:tc>
          <w:tcPr>
            <w:tcW w:w="2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25B9CC" w14:textId="77777777" w:rsidR="00481F35" w:rsidRDefault="00481F35">
            <w:pPr>
              <w:pStyle w:val="Titolo8"/>
            </w:pPr>
            <w:r>
              <w:t>Totale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8CDE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FE9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047977F9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5F36C8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7FE310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Impianti di potabilizzazione</w:t>
            </w:r>
          </w:p>
        </w:tc>
      </w:tr>
      <w:tr w:rsidR="00481F35" w14:paraId="0129E4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756C9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Impianti esistenti</w:t>
            </w: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2E52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Impianti in attività</w:t>
            </w:r>
          </w:p>
        </w:tc>
        <w:tc>
          <w:tcPr>
            <w:tcW w:w="474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2B655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Volume idrico annuo potabilizzato (mc/anno)</w:t>
            </w:r>
          </w:p>
        </w:tc>
      </w:tr>
      <w:tr w:rsidR="00481F35" w14:paraId="702EAE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76D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41D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1F8B3" w14:textId="77777777" w:rsidR="00481F35" w:rsidRDefault="00481F35">
            <w:pPr>
              <w:jc w:val="center"/>
              <w:rPr>
                <w:sz w:val="24"/>
              </w:rPr>
            </w:pPr>
          </w:p>
        </w:tc>
      </w:tr>
    </w:tbl>
    <w:p w14:paraId="49EAB0DC" w14:textId="77777777" w:rsidR="00481F35" w:rsidRDefault="00481F35">
      <w:pPr>
        <w:jc w:val="both"/>
        <w:rPr>
          <w:sz w:val="24"/>
        </w:rPr>
      </w:pPr>
    </w:p>
    <w:p w14:paraId="4B8FC1C3" w14:textId="77777777" w:rsidR="00481F35" w:rsidRDefault="00481F35">
      <w:pPr>
        <w:jc w:val="both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2126"/>
        <w:gridCol w:w="1701"/>
        <w:gridCol w:w="1628"/>
      </w:tblGrid>
      <w:tr w:rsidR="00481F35" w14:paraId="2B3DA5FB" w14:textId="77777777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92782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Opere per la distribuzione delle acque</w:t>
            </w:r>
          </w:p>
        </w:tc>
      </w:tr>
      <w:tr w:rsidR="00481F35" w14:paraId="3C077844" w14:textId="77777777">
        <w:trPr>
          <w:cantSplit/>
          <w:trHeight w:val="279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5C68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3E7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popolazione servita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A9C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Volume immesso in rete (mc/anno)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428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Estensione rete (Km)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CA94A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Stato di conservazione</w:t>
            </w:r>
          </w:p>
        </w:tc>
      </w:tr>
      <w:tr w:rsidR="00481F35" w14:paraId="17ABCA22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D9043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FBA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DB1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ED6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EA924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59990BE0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63E2A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37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87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CF2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76B38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612EAE27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639E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D08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6AD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4D6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61E21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5E09DE61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DC0A06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96BA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4FACF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68FB3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377DA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491A2ABE" w14:textId="77777777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5221B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288AACB7" w14:textId="77777777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69910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Opere per la raccolta acque reflue (Fognature)</w:t>
            </w:r>
          </w:p>
        </w:tc>
      </w:tr>
      <w:tr w:rsidR="00481F35" w14:paraId="28FED41F" w14:textId="77777777">
        <w:trPr>
          <w:cantSplit/>
          <w:trHeight w:val="279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C145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5745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popolazione servita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EC9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rStyle w:val="Rimandonotadichiusura"/>
                <w:sz w:val="24"/>
              </w:rPr>
              <w:endnoteReference w:id="2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470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Estensione rete (Km)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90A5A" w14:textId="77777777" w:rsidR="00481F35" w:rsidRDefault="0048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Stato di conservazione</w:t>
            </w:r>
          </w:p>
        </w:tc>
      </w:tr>
      <w:tr w:rsidR="00481F35" w14:paraId="7870D28E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704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CE95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DBB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837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7A34E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5C3B4836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8F05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8FE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844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0D4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71A5E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0DCBF4D3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2511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FB21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07CA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B250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79069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2F49A8BA" w14:textId="77777777">
        <w:trPr>
          <w:cantSplit/>
          <w:trHeight w:val="277"/>
        </w:trPr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7BEC9C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11217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FA1AB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A087E" w14:textId="77777777" w:rsidR="00481F35" w:rsidRDefault="00481F35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64BA3E" w14:textId="77777777" w:rsidR="00481F35" w:rsidRDefault="00481F35">
            <w:pPr>
              <w:jc w:val="center"/>
              <w:rPr>
                <w:sz w:val="24"/>
              </w:rPr>
            </w:pPr>
          </w:p>
        </w:tc>
      </w:tr>
      <w:tr w:rsidR="00481F35" w14:paraId="5CAB1CCB" w14:textId="77777777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AB6FF" w14:textId="77777777" w:rsidR="00481F35" w:rsidRDefault="00481F35">
            <w:pPr>
              <w:jc w:val="both"/>
              <w:rPr>
                <w:sz w:val="24"/>
              </w:rPr>
            </w:pPr>
          </w:p>
        </w:tc>
      </w:tr>
      <w:tr w:rsidR="00481F35" w14:paraId="5FA87E77" w14:textId="77777777">
        <w:trPr>
          <w:cantSplit/>
        </w:trPr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C6E84" w14:textId="77777777" w:rsidR="00481F35" w:rsidRDefault="00481F35">
            <w:pPr>
              <w:jc w:val="both"/>
              <w:rPr>
                <w:sz w:val="28"/>
              </w:rPr>
            </w:pPr>
            <w:r>
              <w:rPr>
                <w:sz w:val="28"/>
              </w:rPr>
              <w:t>Caratteristiche dell’impianto di depurazione</w:t>
            </w:r>
          </w:p>
        </w:tc>
      </w:tr>
    </w:tbl>
    <w:p w14:paraId="5E088421" w14:textId="77777777" w:rsidR="00481F35" w:rsidRDefault="00481F35">
      <w:pPr>
        <w:pStyle w:val="Testotabella"/>
        <w:tabs>
          <w:tab w:val="left" w:pos="3176"/>
        </w:tabs>
        <w:jc w:val="left"/>
        <w:rPr>
          <w:sz w:val="24"/>
        </w:rPr>
        <w:sectPr w:rsidR="00481F35">
          <w:headerReference w:type="default" r:id="rId7"/>
          <w:headerReference w:type="first" r:id="rId8"/>
          <w:endnotePr>
            <w:numFmt w:val="decimal"/>
          </w:endnotePr>
          <w:pgSz w:w="11906" w:h="16838"/>
          <w:pgMar w:top="1418" w:right="1134" w:bottom="1134" w:left="1134" w:header="720" w:footer="720" w:gutter="0"/>
          <w:pgNumType w:start="14"/>
          <w:cols w:space="720"/>
          <w:titlePg/>
        </w:sectPr>
      </w:pPr>
    </w:p>
    <w:p w14:paraId="07C1CB38" w14:textId="77777777" w:rsidR="00481F35" w:rsidRDefault="00481F35">
      <w:pPr>
        <w:pStyle w:val="Testotabella"/>
        <w:tabs>
          <w:tab w:val="left" w:pos="3176"/>
        </w:tabs>
        <w:jc w:val="center"/>
        <w:rPr>
          <w:rFonts w:ascii="Times New Roman" w:hAnsi="Times New Roman"/>
          <w:sz w:val="24"/>
        </w:rPr>
      </w:pPr>
      <w:r>
        <w:rPr>
          <w:sz w:val="24"/>
        </w:rPr>
        <w:t>Linea acque</w:t>
      </w:r>
    </w:p>
    <w:p w14:paraId="309DE608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Imhoff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348E8DB5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Biodischi</w:t>
      </w:r>
      <w:proofErr w:type="spellEnd"/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5BDF398F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Letti percolatori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1DB016DE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Equalizzazione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0769F60E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Grigliatura tradizionale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07111B6E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Grigliatura spinta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3656021C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Dissabiatura</w:t>
      </w:r>
      <w:proofErr w:type="spellEnd"/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1C9BBA06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Disoleatura</w:t>
      </w:r>
      <w:proofErr w:type="spellEnd"/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1D3C4775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Sedimentazione primaria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2C8E0DBA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Denitrificazione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60B15137" w14:textId="77777777" w:rsidR="00481F35" w:rsidRDefault="00481F35">
      <w:pPr>
        <w:pStyle w:val="Testotabella"/>
        <w:tabs>
          <w:tab w:val="left" w:pos="3544"/>
        </w:tabs>
        <w:jc w:val="left"/>
        <w:rPr>
          <w:rFonts w:ascii="Times New Roman" w:hAnsi="Times New Roman"/>
          <w:sz w:val="24"/>
        </w:rPr>
      </w:pPr>
      <w:r>
        <w:rPr>
          <w:sz w:val="24"/>
        </w:rPr>
        <w:t>Ossidazione con nitrificazione</w:t>
      </w:r>
      <w:r>
        <w:rPr>
          <w:rFonts w:ascii="Times New Roman" w:hAnsi="Times New Roman"/>
          <w:spacing w:val="0"/>
          <w:sz w:val="24"/>
        </w:rPr>
        <w:tab/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Si </w:t>
      </w:r>
      <w:r>
        <w:rPr>
          <w:rFonts w:ascii="Times New Roman" w:hAnsi="Times New Roman"/>
          <w:spacing w:val="0"/>
          <w:sz w:val="24"/>
        </w:rPr>
        <w:sym w:font="Wingdings" w:char="F06F"/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</w:p>
    <w:p w14:paraId="0D85911C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Ossidazione senza nitrificazione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81CA8C0" w14:textId="77777777" w:rsidR="00481F35" w:rsidRDefault="00481F35">
      <w:pPr>
        <w:tabs>
          <w:tab w:val="left" w:pos="3544"/>
        </w:tabs>
        <w:rPr>
          <w:sz w:val="24"/>
        </w:rPr>
      </w:pPr>
      <w:proofErr w:type="spellStart"/>
      <w:r>
        <w:rPr>
          <w:sz w:val="24"/>
        </w:rPr>
        <w:t>Defosfatazione</w:t>
      </w:r>
      <w:proofErr w:type="spellEnd"/>
      <w:r>
        <w:rPr>
          <w:sz w:val="24"/>
        </w:rPr>
        <w:t xml:space="preserve"> simultanea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E82B5D3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Sedimentazione secondaria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78644F4" w14:textId="77777777" w:rsidR="00481F35" w:rsidRDefault="00481F35">
      <w:pPr>
        <w:tabs>
          <w:tab w:val="left" w:pos="3544"/>
        </w:tabs>
        <w:rPr>
          <w:sz w:val="24"/>
        </w:rPr>
      </w:pPr>
      <w:proofErr w:type="spellStart"/>
      <w:r>
        <w:rPr>
          <w:sz w:val="24"/>
        </w:rPr>
        <w:t>Chiariflocculazione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desfofatazione</w:t>
      </w:r>
      <w:proofErr w:type="spellEnd"/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51034A8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Filtrazione a sabbia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69C10013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Adsorbimento su carboni attivi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2C2CBA16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Deodorizzazione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4AEBA805" w14:textId="77777777" w:rsidR="00481F35" w:rsidRDefault="00481F35">
      <w:pPr>
        <w:tabs>
          <w:tab w:val="left" w:pos="3544"/>
        </w:tabs>
        <w:rPr>
          <w:sz w:val="24"/>
        </w:rPr>
      </w:pPr>
      <w:r>
        <w:rPr>
          <w:sz w:val="24"/>
        </w:rPr>
        <w:t>Disinfezione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4D99B357" w14:textId="77777777" w:rsidR="00481F35" w:rsidRDefault="00481F35">
      <w:pPr>
        <w:tabs>
          <w:tab w:val="left" w:pos="3176"/>
        </w:tabs>
        <w:rPr>
          <w:sz w:val="24"/>
        </w:rPr>
      </w:pPr>
      <w:r>
        <w:rPr>
          <w:sz w:val="24"/>
        </w:rPr>
        <w:t>Altro: _________________________________</w:t>
      </w:r>
    </w:p>
    <w:p w14:paraId="1C81DD2F" w14:textId="77777777" w:rsidR="00481F35" w:rsidRDefault="00481F35">
      <w:pPr>
        <w:tabs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14:paraId="3D0F1FFA" w14:textId="77777777" w:rsidR="00481F35" w:rsidRDefault="00481F35">
      <w:pPr>
        <w:tabs>
          <w:tab w:val="left" w:pos="3176"/>
        </w:tabs>
        <w:rPr>
          <w:sz w:val="24"/>
        </w:rPr>
      </w:pPr>
    </w:p>
    <w:p w14:paraId="084A93BD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jc w:val="center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Linea fanghi</w:t>
      </w:r>
    </w:p>
    <w:p w14:paraId="30126BF0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Ispessimento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4DC3AB75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Digestione aerobica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6695761A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Digestione anaerobica monostadio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0EE0B20B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 xml:space="preserve">Digestione anaerobica </w:t>
      </w:r>
      <w:proofErr w:type="spellStart"/>
      <w:r>
        <w:rPr>
          <w:sz w:val="24"/>
        </w:rPr>
        <w:t>bistadio</w:t>
      </w:r>
      <w:proofErr w:type="spellEnd"/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D1B075E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proofErr w:type="spellStart"/>
      <w:r>
        <w:rPr>
          <w:sz w:val="24"/>
        </w:rPr>
        <w:t>Postispessimento</w:t>
      </w:r>
      <w:proofErr w:type="spellEnd"/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70F683E7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Essiccazione in letto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 Filtropressa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3C2F1E31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proofErr w:type="spellStart"/>
      <w:r>
        <w:rPr>
          <w:sz w:val="24"/>
        </w:rPr>
        <w:t>Nastropressa</w:t>
      </w:r>
      <w:proofErr w:type="spellEnd"/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76A61F94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Centrifuga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5E16728A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Essiccamento termico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1E35090D" w14:textId="77777777" w:rsidR="00481F35" w:rsidRDefault="00481F35">
      <w:pPr>
        <w:pStyle w:val="Intestazione"/>
        <w:tabs>
          <w:tab w:val="clear" w:pos="4819"/>
          <w:tab w:val="clear" w:pos="9638"/>
          <w:tab w:val="left" w:pos="3544"/>
        </w:tabs>
        <w:rPr>
          <w:sz w:val="24"/>
        </w:rPr>
      </w:pPr>
      <w:r>
        <w:rPr>
          <w:sz w:val="24"/>
        </w:rPr>
        <w:t>Incenerimento termico</w:t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Si </w:t>
      </w:r>
      <w:r>
        <w:rPr>
          <w:sz w:val="24"/>
        </w:rPr>
        <w:sym w:font="Wingdings" w:char="F06F"/>
      </w:r>
      <w:r>
        <w:rPr>
          <w:sz w:val="24"/>
        </w:rPr>
        <w:t xml:space="preserve"> No</w:t>
      </w:r>
    </w:p>
    <w:p w14:paraId="73A9074B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Altro: _________________________________</w:t>
      </w:r>
    </w:p>
    <w:p w14:paraId="3689C4B4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14:paraId="5E4BFBFD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</w:t>
      </w:r>
    </w:p>
    <w:p w14:paraId="240F0782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</w:p>
    <w:p w14:paraId="6F9FBD99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Destinazione fanghi: _____________________</w:t>
      </w:r>
    </w:p>
    <w:p w14:paraId="5E397956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</w:t>
      </w:r>
    </w:p>
    <w:p w14:paraId="5DF0C1AA" w14:textId="77777777" w:rsidR="00481F35" w:rsidRDefault="00481F35">
      <w:pPr>
        <w:pStyle w:val="Intestazione"/>
        <w:tabs>
          <w:tab w:val="clear" w:pos="4819"/>
          <w:tab w:val="clear" w:pos="9638"/>
          <w:tab w:val="left" w:pos="3176"/>
        </w:tabs>
        <w:rPr>
          <w:sz w:val="24"/>
        </w:rPr>
      </w:pPr>
    </w:p>
    <w:p w14:paraId="78428666" w14:textId="77777777" w:rsidR="00481F35" w:rsidRDefault="00481F35">
      <w:pPr>
        <w:jc w:val="both"/>
        <w:rPr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14:paraId="2B2AE99F" w14:textId="77777777"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Caratteristiche qualitative dello scarico</w:t>
      </w:r>
    </w:p>
    <w:p w14:paraId="28514843" w14:textId="77777777"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Devono essere denunciate tutte le sostanze contenute nello scarico o negli scarichi. </w:t>
      </w:r>
    </w:p>
    <w:p w14:paraId="514E0177" w14:textId="77777777" w:rsidR="00481F35" w:rsidRDefault="00481F35">
      <w:pPr>
        <w:pStyle w:val="Testotabell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L’omessa denuncia di una sostanza equivale a dichiarazione di sua assenza.</w:t>
      </w:r>
    </w:p>
    <w:p w14:paraId="389B04E1" w14:textId="77777777" w:rsidR="00481F35" w:rsidRDefault="00481F35">
      <w:pPr>
        <w:pStyle w:val="Testotabella"/>
        <w:tabs>
          <w:tab w:val="left" w:pos="2551"/>
          <w:tab w:val="left" w:pos="2862"/>
          <w:tab w:val="left" w:pos="3173"/>
        </w:tabs>
        <w:jc w:val="center"/>
        <w:rPr>
          <w:rFonts w:ascii="Times New Roman" w:hAnsi="Times New Roman"/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14:paraId="2E16ECA1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Materiali grossolani </w:t>
      </w:r>
      <w:r>
        <w:rPr>
          <w:rFonts w:ascii="Times New Roman" w:hAnsi="Times New Roman"/>
          <w:sz w:val="24"/>
        </w:rPr>
        <w:tab/>
        <w:t>mg/l ____</w:t>
      </w:r>
    </w:p>
    <w:p w14:paraId="40809B81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Solidi sospesi</w:t>
      </w:r>
      <w:r>
        <w:rPr>
          <w:rFonts w:ascii="Times New Roman" w:hAnsi="Times New Roman"/>
          <w:sz w:val="24"/>
        </w:rPr>
        <w:tab/>
        <w:t>mg/l ____</w:t>
      </w:r>
    </w:p>
    <w:p w14:paraId="20DA747D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Alluminio</w:t>
      </w:r>
      <w:r>
        <w:rPr>
          <w:rFonts w:ascii="Times New Roman" w:hAnsi="Times New Roman"/>
          <w:sz w:val="24"/>
        </w:rPr>
        <w:tab/>
        <w:t>mg/l ____</w:t>
      </w:r>
    </w:p>
    <w:p w14:paraId="77B3A3F7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Arsenico</w:t>
      </w:r>
      <w:r>
        <w:rPr>
          <w:rFonts w:ascii="Times New Roman" w:hAnsi="Times New Roman"/>
          <w:sz w:val="24"/>
        </w:rPr>
        <w:tab/>
        <w:t>mg/l ____</w:t>
      </w:r>
    </w:p>
    <w:p w14:paraId="41A642A7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Bario</w:t>
      </w:r>
      <w:r>
        <w:rPr>
          <w:rFonts w:ascii="Times New Roman" w:hAnsi="Times New Roman"/>
          <w:sz w:val="24"/>
        </w:rPr>
        <w:tab/>
        <w:t>mg/l ____</w:t>
      </w:r>
    </w:p>
    <w:p w14:paraId="2257C754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Boro</w:t>
      </w:r>
      <w:r>
        <w:rPr>
          <w:rFonts w:ascii="Times New Roman" w:hAnsi="Times New Roman"/>
          <w:sz w:val="24"/>
        </w:rPr>
        <w:tab/>
        <w:t>mg/l ____</w:t>
      </w:r>
    </w:p>
    <w:p w14:paraId="1C86A002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Cadmio</w:t>
      </w:r>
      <w:r>
        <w:rPr>
          <w:rFonts w:ascii="Times New Roman" w:hAnsi="Times New Roman"/>
          <w:sz w:val="24"/>
        </w:rPr>
        <w:tab/>
        <w:t>mg/l ____</w:t>
      </w:r>
    </w:p>
    <w:p w14:paraId="73B532EE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Cromo</w:t>
      </w:r>
      <w:r>
        <w:rPr>
          <w:rFonts w:ascii="Times New Roman" w:hAnsi="Times New Roman"/>
          <w:sz w:val="24"/>
        </w:rPr>
        <w:tab/>
        <w:t>mg/l ____</w:t>
      </w:r>
    </w:p>
    <w:p w14:paraId="096FDC3C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Cromo VI</w:t>
      </w:r>
      <w:r>
        <w:rPr>
          <w:rFonts w:ascii="Times New Roman" w:hAnsi="Times New Roman"/>
          <w:sz w:val="24"/>
        </w:rPr>
        <w:tab/>
        <w:t>mg/l ____</w:t>
      </w:r>
    </w:p>
    <w:p w14:paraId="2360A25F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Ferro</w:t>
      </w:r>
      <w:r>
        <w:rPr>
          <w:rFonts w:ascii="Times New Roman" w:hAnsi="Times New Roman"/>
          <w:sz w:val="24"/>
        </w:rPr>
        <w:tab/>
        <w:t>mg/l ____</w:t>
      </w:r>
    </w:p>
    <w:p w14:paraId="4D41CF4F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Manganese</w:t>
      </w:r>
      <w:r>
        <w:rPr>
          <w:rFonts w:ascii="Times New Roman" w:hAnsi="Times New Roman"/>
          <w:sz w:val="24"/>
        </w:rPr>
        <w:tab/>
        <w:t>mg/l ____</w:t>
      </w:r>
    </w:p>
    <w:p w14:paraId="70BAD766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Mercurio</w:t>
      </w:r>
      <w:r>
        <w:rPr>
          <w:rFonts w:ascii="Times New Roman" w:hAnsi="Times New Roman"/>
          <w:sz w:val="24"/>
        </w:rPr>
        <w:tab/>
        <w:t>mg/l ____</w:t>
      </w:r>
    </w:p>
    <w:p w14:paraId="4AE64BC1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Nichel</w:t>
      </w:r>
      <w:r>
        <w:rPr>
          <w:rFonts w:ascii="Times New Roman" w:hAnsi="Times New Roman"/>
          <w:sz w:val="24"/>
        </w:rPr>
        <w:tab/>
        <w:t>mg/l ____</w:t>
      </w:r>
    </w:p>
    <w:p w14:paraId="7FF513EF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Piombo</w:t>
      </w:r>
      <w:r>
        <w:rPr>
          <w:rFonts w:ascii="Times New Roman" w:hAnsi="Times New Roman"/>
          <w:sz w:val="24"/>
        </w:rPr>
        <w:tab/>
        <w:t>mg/l ____</w:t>
      </w:r>
    </w:p>
    <w:p w14:paraId="780ABC72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Rame</w:t>
      </w:r>
      <w:r>
        <w:rPr>
          <w:rFonts w:ascii="Times New Roman" w:hAnsi="Times New Roman"/>
          <w:sz w:val="24"/>
        </w:rPr>
        <w:tab/>
        <w:t>mg/l ____</w:t>
      </w:r>
    </w:p>
    <w:p w14:paraId="4EEC4EBC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Selenio</w:t>
      </w:r>
      <w:r>
        <w:rPr>
          <w:rFonts w:ascii="Times New Roman" w:hAnsi="Times New Roman"/>
          <w:sz w:val="24"/>
        </w:rPr>
        <w:tab/>
        <w:t>mg/l ____</w:t>
      </w:r>
    </w:p>
    <w:p w14:paraId="5A955CBC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Stagno</w:t>
      </w:r>
      <w:r>
        <w:rPr>
          <w:rFonts w:ascii="Times New Roman" w:hAnsi="Times New Roman"/>
          <w:sz w:val="24"/>
        </w:rPr>
        <w:tab/>
        <w:t>mg/l ____</w:t>
      </w:r>
    </w:p>
    <w:p w14:paraId="2F137B5A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Zinco</w:t>
      </w:r>
      <w:r>
        <w:rPr>
          <w:rFonts w:ascii="Times New Roman" w:hAnsi="Times New Roman"/>
          <w:sz w:val="24"/>
        </w:rPr>
        <w:tab/>
        <w:t>mg/l ____</w:t>
      </w:r>
    </w:p>
    <w:p w14:paraId="19700A7B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Cianuri (come CN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14:paraId="7A4EE1E7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Cloro attivo</w:t>
      </w:r>
      <w:r>
        <w:rPr>
          <w:rFonts w:ascii="Times New Roman" w:hAnsi="Times New Roman"/>
          <w:sz w:val="24"/>
        </w:rPr>
        <w:tab/>
        <w:t>mg/l ____</w:t>
      </w:r>
    </w:p>
    <w:p w14:paraId="3F3D5739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t>Solfuri (come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S)</w:t>
      </w:r>
      <w:r>
        <w:rPr>
          <w:rFonts w:ascii="Times New Roman" w:hAnsi="Times New Roman"/>
          <w:sz w:val="24"/>
        </w:rPr>
        <w:tab/>
        <w:t>mg/l ____</w:t>
      </w:r>
    </w:p>
    <w:p w14:paraId="2F480CBC" w14:textId="77777777" w:rsidR="00481F35" w:rsidRDefault="00481F35">
      <w:pPr>
        <w:pStyle w:val="Testotabella"/>
        <w:tabs>
          <w:tab w:val="left" w:pos="3261"/>
        </w:tabs>
        <w:jc w:val="left"/>
        <w:rPr>
          <w:sz w:val="24"/>
        </w:rPr>
      </w:pPr>
      <w:r>
        <w:rPr>
          <w:rFonts w:ascii="Times New Roman" w:hAnsi="Times New Roman"/>
          <w:sz w:val="24"/>
        </w:rPr>
        <w:t>Solfiti (come SO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position w:val="6"/>
          <w:sz w:val="16"/>
        </w:rPr>
        <w:t>=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14:paraId="7A1D58C4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Solfati (come 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position w:val="6"/>
          <w:sz w:val="16"/>
        </w:rPr>
        <w:t>=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mg/l ____</w:t>
      </w:r>
    </w:p>
    <w:p w14:paraId="52E35A8D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Cloruri</w:t>
      </w:r>
      <w:r>
        <w:rPr>
          <w:rFonts w:ascii="Times New Roman" w:hAnsi="Times New Roman"/>
          <w:sz w:val="24"/>
        </w:rPr>
        <w:tab/>
        <w:t>mg/l ____</w:t>
      </w:r>
    </w:p>
    <w:p w14:paraId="7715BD18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Fluoruri</w:t>
      </w:r>
      <w:r>
        <w:rPr>
          <w:rFonts w:ascii="Times New Roman" w:hAnsi="Times New Roman"/>
          <w:sz w:val="24"/>
        </w:rPr>
        <w:tab/>
        <w:t>mg/l ____</w:t>
      </w:r>
    </w:p>
    <w:p w14:paraId="180434D0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Fosforo (come P) </w:t>
      </w:r>
      <w:r>
        <w:rPr>
          <w:rFonts w:ascii="Times New Roman" w:hAnsi="Times New Roman"/>
          <w:sz w:val="24"/>
        </w:rPr>
        <w:tab/>
        <w:t>mg/l ____</w:t>
      </w:r>
    </w:p>
    <w:p w14:paraId="746AC309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Azoto ammoniacale (come 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position w:val="12"/>
          <w:sz w:val="24"/>
          <w:vertAlign w:val="subscript"/>
        </w:rPr>
        <w:t>+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  <w:t>mg/l ____</w:t>
      </w:r>
    </w:p>
    <w:p w14:paraId="3EC9284E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Azoto nitroso (come N)</w:t>
      </w:r>
      <w:r>
        <w:rPr>
          <w:rFonts w:ascii="Times New Roman" w:hAnsi="Times New Roman"/>
          <w:sz w:val="24"/>
        </w:rPr>
        <w:tab/>
        <w:t>mg/l ____</w:t>
      </w:r>
    </w:p>
    <w:p w14:paraId="461C11E0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Azoto nitrico (come N) </w:t>
      </w:r>
      <w:r>
        <w:rPr>
          <w:rFonts w:ascii="Times New Roman" w:hAnsi="Times New Roman"/>
          <w:sz w:val="24"/>
        </w:rPr>
        <w:tab/>
        <w:t>mg/l ____</w:t>
      </w:r>
    </w:p>
    <w:p w14:paraId="3DE69A8A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Grassi e oli animali/vegetali</w:t>
      </w:r>
      <w:r>
        <w:rPr>
          <w:rFonts w:ascii="Times New Roman" w:hAnsi="Times New Roman"/>
          <w:sz w:val="24"/>
        </w:rPr>
        <w:tab/>
        <w:t>mg/l ____</w:t>
      </w:r>
    </w:p>
    <w:p w14:paraId="52C363A4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Idrocarburi </w:t>
      </w:r>
      <w:r>
        <w:rPr>
          <w:rFonts w:ascii="Times New Roman" w:hAnsi="Times New Roman"/>
          <w:sz w:val="24"/>
        </w:rPr>
        <w:tab/>
        <w:t>mg/l ____</w:t>
      </w:r>
    </w:p>
    <w:p w14:paraId="2CD27DAB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Fenoli</w:t>
      </w:r>
      <w:r>
        <w:rPr>
          <w:rFonts w:ascii="Times New Roman" w:hAnsi="Times New Roman"/>
          <w:sz w:val="24"/>
        </w:rPr>
        <w:tab/>
        <w:t>mg/l ____</w:t>
      </w:r>
    </w:p>
    <w:p w14:paraId="222BE2F6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Aldeidi</w:t>
      </w:r>
      <w:r>
        <w:rPr>
          <w:rFonts w:ascii="Times New Roman" w:hAnsi="Times New Roman"/>
          <w:sz w:val="24"/>
        </w:rPr>
        <w:tab/>
        <w:t>mg/l ____</w:t>
      </w:r>
    </w:p>
    <w:p w14:paraId="08AEC90B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Composti organici aromatici</w:t>
      </w:r>
      <w:r>
        <w:rPr>
          <w:rFonts w:ascii="Times New Roman" w:hAnsi="Times New Roman"/>
          <w:sz w:val="24"/>
        </w:rPr>
        <w:tab/>
        <w:t>mg/l ____</w:t>
      </w:r>
    </w:p>
    <w:p w14:paraId="34635E06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Composti organici azotati </w:t>
      </w:r>
      <w:r>
        <w:rPr>
          <w:rFonts w:ascii="Times New Roman" w:hAnsi="Times New Roman"/>
          <w:sz w:val="24"/>
        </w:rPr>
        <w:tab/>
        <w:t>mg/l ____</w:t>
      </w:r>
    </w:p>
    <w:p w14:paraId="631ADA67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Tensioattivi</w:t>
      </w:r>
      <w:r>
        <w:rPr>
          <w:rFonts w:ascii="Times New Roman" w:hAnsi="Times New Roman"/>
          <w:sz w:val="24"/>
        </w:rPr>
        <w:tab/>
        <w:t>mg/l ____</w:t>
      </w:r>
    </w:p>
    <w:p w14:paraId="18399389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Pesticidi </w:t>
      </w:r>
      <w:proofErr w:type="gramStart"/>
      <w:r>
        <w:rPr>
          <w:rFonts w:ascii="Times New Roman" w:hAnsi="Times New Roman"/>
          <w:sz w:val="24"/>
        </w:rPr>
        <w:t xml:space="preserve">fosforati  </w:t>
      </w:r>
      <w:r>
        <w:rPr>
          <w:rFonts w:ascii="Times New Roman" w:hAnsi="Times New Roman"/>
          <w:sz w:val="24"/>
        </w:rPr>
        <w:tab/>
      </w:r>
      <w:proofErr w:type="gramEnd"/>
      <w:r>
        <w:rPr>
          <w:rFonts w:ascii="Times New Roman" w:hAnsi="Times New Roman"/>
          <w:sz w:val="24"/>
        </w:rPr>
        <w:t>mg/l ____</w:t>
      </w:r>
    </w:p>
    <w:p w14:paraId="73DDBABE" w14:textId="77777777" w:rsidR="00481F35" w:rsidRDefault="00481F35">
      <w:pPr>
        <w:pStyle w:val="Testotabella"/>
        <w:tabs>
          <w:tab w:val="left" w:pos="3261"/>
        </w:tabs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Pesticidi  (</w:t>
      </w:r>
      <w:proofErr w:type="gramEnd"/>
      <w:r>
        <w:rPr>
          <w:rFonts w:ascii="Times New Roman" w:hAnsi="Times New Roman"/>
          <w:sz w:val="24"/>
        </w:rPr>
        <w:t>esclusi i fosforati)</w:t>
      </w:r>
      <w:r>
        <w:rPr>
          <w:rFonts w:ascii="Times New Roman" w:hAnsi="Times New Roman"/>
          <w:sz w:val="24"/>
        </w:rPr>
        <w:tab/>
        <w:t>mg/l ____</w:t>
      </w:r>
    </w:p>
    <w:p w14:paraId="1C521246" w14:textId="77777777" w:rsidR="00481F35" w:rsidRDefault="00481F35">
      <w:pPr>
        <w:pStyle w:val="Titolo7"/>
        <w:tabs>
          <w:tab w:val="left" w:pos="3261"/>
        </w:tabs>
      </w:pPr>
      <w:r>
        <w:t>Composti organici alogenati</w:t>
      </w:r>
      <w:r>
        <w:tab/>
        <w:t>mg/l ____</w:t>
      </w:r>
    </w:p>
    <w:p w14:paraId="1393B5AA" w14:textId="77777777" w:rsidR="00481F35" w:rsidRDefault="00481F35">
      <w:pPr>
        <w:jc w:val="both"/>
        <w:rPr>
          <w:sz w:val="24"/>
        </w:rPr>
        <w:sectPr w:rsidR="00481F35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pace="284"/>
          <w:titlePg/>
        </w:sectPr>
      </w:pPr>
    </w:p>
    <w:p w14:paraId="24ACF102" w14:textId="77777777" w:rsidR="00481F35" w:rsidRDefault="00481F35">
      <w:pPr>
        <w:tabs>
          <w:tab w:val="left" w:pos="9778"/>
        </w:tabs>
        <w:rPr>
          <w:sz w:val="24"/>
        </w:rPr>
      </w:pPr>
    </w:p>
    <w:p w14:paraId="19A6A0B0" w14:textId="77777777" w:rsidR="00481F35" w:rsidRDefault="00481F35">
      <w:pPr>
        <w:tabs>
          <w:tab w:val="left" w:pos="9778"/>
        </w:tabs>
        <w:rPr>
          <w:sz w:val="24"/>
        </w:rPr>
      </w:pPr>
    </w:p>
    <w:p w14:paraId="286F33F1" w14:textId="77777777" w:rsidR="00481F35" w:rsidRDefault="00481F35">
      <w:pPr>
        <w:pStyle w:val="Testotabella"/>
        <w:pBdr>
          <w:bottom w:val="single" w:sz="12" w:space="1" w:color="auto"/>
        </w:pBdr>
        <w:tabs>
          <w:tab w:val="left" w:pos="2622"/>
          <w:tab w:val="left" w:pos="3261"/>
        </w:tabs>
        <w:spacing w:line="240" w:lineRule="auto"/>
        <w:jc w:val="center"/>
        <w:rPr>
          <w:rFonts w:ascii="Times New Roman" w:hAnsi="Times New Roman"/>
          <w:sz w:val="20"/>
        </w:rPr>
      </w:pPr>
    </w:p>
    <w:p w14:paraId="4D285A46" w14:textId="77777777"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14:paraId="201C1256" w14:textId="77777777"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14:paraId="6FF83E16" w14:textId="77777777"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14:paraId="2172D1D2" w14:textId="77777777" w:rsidR="00481F35" w:rsidRDefault="00481F35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14:paraId="4CE83AA2" w14:textId="77777777" w:rsidR="00481F35" w:rsidRDefault="00481F35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14:paraId="041E2E6C" w14:textId="77777777" w:rsidR="00481F35" w:rsidRDefault="00481F35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p w14:paraId="14E7A959" w14:textId="77777777" w:rsidR="00481F35" w:rsidRDefault="00481F35">
      <w:pPr>
        <w:pStyle w:val="Testotabella"/>
        <w:tabs>
          <w:tab w:val="left" w:pos="2622"/>
          <w:tab w:val="left" w:pos="3261"/>
        </w:tabs>
        <w:spacing w:line="240" w:lineRule="auto"/>
        <w:jc w:val="left"/>
      </w:pPr>
    </w:p>
    <w:p w14:paraId="16587315" w14:textId="77777777" w:rsidR="00481F35" w:rsidRDefault="00481F35">
      <w:pPr>
        <w:jc w:val="both"/>
        <w:rPr>
          <w:sz w:val="24"/>
        </w:rPr>
      </w:pPr>
    </w:p>
    <w:sectPr w:rsidR="00481F35" w:rsidSect="00F932C5">
      <w:endnotePr>
        <w:numFmt w:val="decimal"/>
      </w:endnotePr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5E98" w14:textId="77777777" w:rsidR="00534EA9" w:rsidRDefault="00534EA9">
      <w:r>
        <w:separator/>
      </w:r>
    </w:p>
  </w:endnote>
  <w:endnote w:type="continuationSeparator" w:id="0">
    <w:p w14:paraId="4FC9A17F" w14:textId="77777777" w:rsidR="00534EA9" w:rsidRDefault="00534EA9">
      <w:r>
        <w:continuationSeparator/>
      </w:r>
    </w:p>
  </w:endnote>
  <w:endnote w:id="1">
    <w:p w14:paraId="1DB06250" w14:textId="77777777" w:rsidR="00481F35" w:rsidRDefault="00481F3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</w:rPr>
        <w:t>Indicare il numero di Abitanti Equivalenti di dimensionamento dell’impianto di depurazione.</w:t>
      </w:r>
    </w:p>
  </w:endnote>
  <w:endnote w:id="2">
    <w:p w14:paraId="12B84B4A" w14:textId="77777777" w:rsidR="00481F35" w:rsidRDefault="00481F3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</w:rPr>
        <w:t>Indicare se la rete fognaria è mista o separata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D356" w14:textId="77777777" w:rsidR="00534EA9" w:rsidRDefault="00534EA9">
      <w:r>
        <w:separator/>
      </w:r>
    </w:p>
  </w:footnote>
  <w:footnote w:type="continuationSeparator" w:id="0">
    <w:p w14:paraId="1671B415" w14:textId="77777777" w:rsidR="00534EA9" w:rsidRDefault="0053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8BA5" w14:textId="77777777" w:rsidR="006C1018" w:rsidRPr="00E000D2" w:rsidRDefault="006C1018" w:rsidP="006C1018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14:paraId="74CF1C71" w14:textId="49A7C80F" w:rsidR="006C1018" w:rsidRDefault="006C1018" w:rsidP="006C1018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5A7C00">
      <w:rPr>
        <w:smallCaps/>
        <w:spacing w:val="20"/>
        <w:sz w:val="20"/>
      </w:rPr>
      <w:t>2</w:t>
    </w:r>
  </w:p>
  <w:p w14:paraId="488323A5" w14:textId="77777777" w:rsidR="006C1018" w:rsidRPr="009D473A" w:rsidRDefault="006C1018" w:rsidP="006C1018"/>
  <w:p w14:paraId="69FB4FE0" w14:textId="77777777" w:rsidR="006C1018" w:rsidRDefault="006C1018" w:rsidP="006C1018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Urbane</w:t>
    </w:r>
  </w:p>
  <w:p w14:paraId="69342388" w14:textId="77777777" w:rsidR="006C1018" w:rsidRPr="006C1018" w:rsidRDefault="006C1018" w:rsidP="006C10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F4C" w14:textId="77777777" w:rsidR="006C1018" w:rsidRPr="00E000D2" w:rsidRDefault="006C1018" w:rsidP="006C1018">
    <w:pPr>
      <w:pStyle w:val="Titolo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14:paraId="014C0913" w14:textId="5639D7FB" w:rsidR="006C1018" w:rsidRDefault="006C1018" w:rsidP="006C1018">
    <w:pPr>
      <w:pStyle w:val="Didascalia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5A7C00">
      <w:rPr>
        <w:smallCaps/>
        <w:spacing w:val="20"/>
        <w:sz w:val="20"/>
      </w:rPr>
      <w:t>2</w:t>
    </w:r>
  </w:p>
  <w:p w14:paraId="5D04D5CC" w14:textId="77777777" w:rsidR="006C1018" w:rsidRPr="009D473A" w:rsidRDefault="006C1018" w:rsidP="006C1018"/>
  <w:p w14:paraId="1D8AE049" w14:textId="77777777" w:rsidR="006C1018" w:rsidRDefault="006C1018" w:rsidP="006C1018">
    <w:pPr>
      <w:pStyle w:val="Intestazione"/>
      <w:pBdr>
        <w:bottom w:val="single" w:sz="12" w:space="1" w:color="auto"/>
      </w:pBdr>
      <w:jc w:val="center"/>
      <w:rPr>
        <w:smallCaps/>
        <w:sz w:val="24"/>
      </w:rPr>
    </w:pPr>
    <w:r>
      <w:rPr>
        <w:smallCaps/>
        <w:sz w:val="24"/>
      </w:rPr>
      <w:t>Scheda Tecnica Scarichi Acque Reflue Urbane</w:t>
    </w:r>
  </w:p>
  <w:p w14:paraId="73CB020B" w14:textId="77777777" w:rsidR="006C1018" w:rsidRPr="0004784D" w:rsidRDefault="006C1018" w:rsidP="006C10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CB9"/>
    <w:multiLevelType w:val="singleLevel"/>
    <w:tmpl w:val="E79285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3E084A"/>
    <w:multiLevelType w:val="singleLevel"/>
    <w:tmpl w:val="E79285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957047"/>
    <w:multiLevelType w:val="singleLevel"/>
    <w:tmpl w:val="5E64B656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ECC4C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A01"/>
    <w:rsid w:val="00005D2E"/>
    <w:rsid w:val="000E24FE"/>
    <w:rsid w:val="001646C6"/>
    <w:rsid w:val="001D36AB"/>
    <w:rsid w:val="00310B67"/>
    <w:rsid w:val="0033561B"/>
    <w:rsid w:val="00463F9E"/>
    <w:rsid w:val="00481F35"/>
    <w:rsid w:val="004B2AD1"/>
    <w:rsid w:val="00534EA9"/>
    <w:rsid w:val="005A7C00"/>
    <w:rsid w:val="006C1018"/>
    <w:rsid w:val="006D2769"/>
    <w:rsid w:val="00781E57"/>
    <w:rsid w:val="008E3CD9"/>
    <w:rsid w:val="008F08D3"/>
    <w:rsid w:val="00A03AD1"/>
    <w:rsid w:val="00A22B24"/>
    <w:rsid w:val="00A56D4D"/>
    <w:rsid w:val="00AC12E3"/>
    <w:rsid w:val="00BD0004"/>
    <w:rsid w:val="00D13A16"/>
    <w:rsid w:val="00DB3A01"/>
    <w:rsid w:val="00DC400A"/>
    <w:rsid w:val="00E000D2"/>
    <w:rsid w:val="00E84C82"/>
    <w:rsid w:val="00EC219C"/>
    <w:rsid w:val="00EE4310"/>
    <w:rsid w:val="00F5694A"/>
    <w:rsid w:val="00F932C5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BA253"/>
  <w15:docId w15:val="{6A35CE94-20AB-4F38-8E9D-CBBA1A8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2C5"/>
    <w:rPr>
      <w:lang w:eastAsia="en-US"/>
    </w:rPr>
  </w:style>
  <w:style w:type="paragraph" w:styleId="Titolo1">
    <w:name w:val="heading 1"/>
    <w:basedOn w:val="Normale"/>
    <w:next w:val="Normale"/>
    <w:qFormat/>
    <w:rsid w:val="00F932C5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932C5"/>
    <w:pPr>
      <w:keepNext/>
      <w:tabs>
        <w:tab w:val="left" w:pos="5670"/>
        <w:tab w:val="left" w:pos="6804"/>
        <w:tab w:val="left" w:pos="7938"/>
      </w:tabs>
      <w:ind w:left="5103"/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F932C5"/>
    <w:pPr>
      <w:keepNext/>
      <w:tabs>
        <w:tab w:val="left" w:pos="5670"/>
      </w:tabs>
      <w:ind w:firstLine="284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932C5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F932C5"/>
    <w:pPr>
      <w:keepNext/>
      <w:tabs>
        <w:tab w:val="left" w:pos="7938"/>
      </w:tabs>
      <w:ind w:left="5103" w:hanging="708"/>
      <w:jc w:val="both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F932C5"/>
    <w:pPr>
      <w:keepNext/>
      <w:tabs>
        <w:tab w:val="left" w:pos="5670"/>
      </w:tabs>
      <w:ind w:left="4962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F932C5"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F932C5"/>
    <w:pPr>
      <w:keepNext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932C5"/>
    <w:pPr>
      <w:jc w:val="center"/>
    </w:pPr>
    <w:rPr>
      <w:sz w:val="32"/>
    </w:rPr>
  </w:style>
  <w:style w:type="paragraph" w:styleId="Rientrocorpodeltesto">
    <w:name w:val="Body Text Indent"/>
    <w:basedOn w:val="Normale"/>
    <w:rsid w:val="00F932C5"/>
    <w:pPr>
      <w:ind w:firstLine="567"/>
    </w:pPr>
    <w:rPr>
      <w:sz w:val="24"/>
    </w:rPr>
  </w:style>
  <w:style w:type="paragraph" w:styleId="Titolo">
    <w:name w:val="Title"/>
    <w:basedOn w:val="Normale"/>
    <w:link w:val="TitoloCarattere"/>
    <w:qFormat/>
    <w:rsid w:val="00F932C5"/>
    <w:pPr>
      <w:jc w:val="center"/>
    </w:pPr>
    <w:rPr>
      <w:rFonts w:ascii="ShelleyAllegro BT" w:hAnsi="ShelleyAllegro BT"/>
      <w:sz w:val="52"/>
    </w:rPr>
  </w:style>
  <w:style w:type="paragraph" w:styleId="Intestazione">
    <w:name w:val="header"/>
    <w:basedOn w:val="Normale"/>
    <w:link w:val="IntestazioneCarattere"/>
    <w:rsid w:val="00F93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32C5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F932C5"/>
    <w:pPr>
      <w:tabs>
        <w:tab w:val="left" w:pos="5670"/>
      </w:tabs>
      <w:ind w:left="4820"/>
      <w:jc w:val="both"/>
    </w:pPr>
    <w:rPr>
      <w:i/>
      <w:sz w:val="24"/>
    </w:rPr>
  </w:style>
  <w:style w:type="paragraph" w:styleId="Corpotesto">
    <w:name w:val="Body Text"/>
    <w:basedOn w:val="Normale"/>
    <w:rsid w:val="00F932C5"/>
    <w:pPr>
      <w:tabs>
        <w:tab w:val="left" w:pos="5670"/>
      </w:tabs>
      <w:jc w:val="both"/>
    </w:pPr>
    <w:rPr>
      <w:sz w:val="24"/>
    </w:rPr>
  </w:style>
  <w:style w:type="paragraph" w:styleId="Testonotadichiusura">
    <w:name w:val="endnote text"/>
    <w:basedOn w:val="Normale"/>
    <w:semiHidden/>
    <w:rsid w:val="00F932C5"/>
  </w:style>
  <w:style w:type="character" w:styleId="Rimandonotadichiusura">
    <w:name w:val="endnote reference"/>
    <w:basedOn w:val="Carpredefinitoparagrafo"/>
    <w:semiHidden/>
    <w:rsid w:val="00F932C5"/>
    <w:rPr>
      <w:vertAlign w:val="superscript"/>
    </w:rPr>
  </w:style>
  <w:style w:type="paragraph" w:customStyle="1" w:styleId="Testotabella">
    <w:name w:val="Testo tabella"/>
    <w:basedOn w:val="Normale"/>
    <w:rsid w:val="00F932C5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  <w:style w:type="paragraph" w:styleId="Corpodeltesto2">
    <w:name w:val="Body Text 2"/>
    <w:basedOn w:val="Normale"/>
    <w:rsid w:val="00F932C5"/>
    <w:rPr>
      <w:sz w:val="16"/>
    </w:rPr>
  </w:style>
  <w:style w:type="character" w:styleId="Numeropagina">
    <w:name w:val="page number"/>
    <w:basedOn w:val="Carpredefinitoparagrafo"/>
    <w:rsid w:val="00F932C5"/>
  </w:style>
  <w:style w:type="table" w:styleId="Grigliatabella">
    <w:name w:val="Table Grid"/>
    <w:basedOn w:val="Tabellanormale"/>
    <w:rsid w:val="00DB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6C1018"/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6C1018"/>
    <w:rPr>
      <w:rFonts w:ascii="ShelleyAllegro BT" w:hAnsi="ShelleyAllegro BT"/>
      <w:sz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prot</Template>
  <TotalTime>14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PROVINCIALE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Forestieri</dc:creator>
  <cp:lastModifiedBy>Francesco Forestieri</cp:lastModifiedBy>
  <cp:revision>5</cp:revision>
  <cp:lastPrinted>2018-10-31T09:12:00Z</cp:lastPrinted>
  <dcterms:created xsi:type="dcterms:W3CDTF">2015-02-04T13:14:00Z</dcterms:created>
  <dcterms:modified xsi:type="dcterms:W3CDTF">2022-03-14T13:54:00Z</dcterms:modified>
</cp:coreProperties>
</file>